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B8C" w:rsidRDefault="001E2B8C" w:rsidP="001E2B8C">
      <w:pPr>
        <w:spacing w:line="197" w:lineRule="exact"/>
        <w:rPr>
          <w:sz w:val="20"/>
          <w:szCs w:val="20"/>
        </w:rPr>
      </w:pPr>
      <w:bookmarkStart w:id="0" w:name="_GoBack"/>
      <w:bookmarkEnd w:id="0"/>
    </w:p>
    <w:p w:rsidR="001E2B8C" w:rsidRDefault="001E2B8C" w:rsidP="001E2B8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</w:t>
      </w:r>
    </w:p>
    <w:p w:rsidR="001E2B8C" w:rsidRDefault="001E2B8C" w:rsidP="001E2B8C">
      <w:pPr>
        <w:spacing w:line="91" w:lineRule="exact"/>
        <w:rPr>
          <w:sz w:val="20"/>
          <w:szCs w:val="20"/>
        </w:rPr>
      </w:pPr>
    </w:p>
    <w:p w:rsidR="001E2B8C" w:rsidRDefault="001E2B8C" w:rsidP="001E2B8C">
      <w:pPr>
        <w:numPr>
          <w:ilvl w:val="1"/>
          <w:numId w:val="1"/>
        </w:numPr>
        <w:tabs>
          <w:tab w:val="left" w:pos="1071"/>
        </w:tabs>
        <w:spacing w:line="264" w:lineRule="auto"/>
        <w:ind w:left="4100" w:right="620" w:hanging="3216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рабочей программе учебной дисциплины</w:t>
      </w:r>
    </w:p>
    <w:p w:rsidR="001E2B8C" w:rsidRPr="001E2B8C" w:rsidRDefault="001E2B8C" w:rsidP="001E2B8C">
      <w:pPr>
        <w:tabs>
          <w:tab w:val="left" w:pos="1071"/>
        </w:tabs>
        <w:spacing w:line="264" w:lineRule="auto"/>
        <w:ind w:left="884" w:right="620"/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1E2B8C">
        <w:rPr>
          <w:rFonts w:eastAsia="Times New Roman"/>
          <w:b/>
          <w:bCs/>
          <w:sz w:val="24"/>
          <w:szCs w:val="24"/>
          <w:u w:val="single"/>
        </w:rPr>
        <w:t>«Ветеринарная фармакология. Токсикология»</w:t>
      </w:r>
    </w:p>
    <w:p w:rsidR="001E2B8C" w:rsidRDefault="001E2B8C" w:rsidP="001E2B8C">
      <w:pPr>
        <w:spacing w:line="199" w:lineRule="exact"/>
        <w:rPr>
          <w:rFonts w:eastAsia="Times New Roman"/>
          <w:b/>
          <w:bCs/>
          <w:sz w:val="24"/>
          <w:szCs w:val="24"/>
        </w:rPr>
      </w:pPr>
    </w:p>
    <w:p w:rsidR="001E2B8C" w:rsidRDefault="001E2B8C" w:rsidP="001E2B8C">
      <w:pPr>
        <w:numPr>
          <w:ilvl w:val="0"/>
          <w:numId w:val="1"/>
        </w:numPr>
        <w:tabs>
          <w:tab w:val="left" w:pos="440"/>
        </w:tabs>
        <w:ind w:left="440" w:hanging="17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Общая характеристика</w:t>
      </w:r>
      <w:r>
        <w:rPr>
          <w:rFonts w:eastAsia="Times New Roman"/>
          <w:sz w:val="24"/>
          <w:szCs w:val="24"/>
        </w:rPr>
        <w:t>.</w:t>
      </w:r>
    </w:p>
    <w:p w:rsidR="001E2B8C" w:rsidRDefault="001E2B8C" w:rsidP="001E2B8C">
      <w:pPr>
        <w:spacing w:line="12" w:lineRule="exact"/>
        <w:rPr>
          <w:sz w:val="20"/>
          <w:szCs w:val="20"/>
        </w:rPr>
      </w:pPr>
    </w:p>
    <w:p w:rsidR="001E2B8C" w:rsidRDefault="001E2B8C" w:rsidP="001E2B8C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>
        <w:rPr>
          <w:rFonts w:eastAsia="Times New Roman"/>
          <w:sz w:val="24"/>
          <w:szCs w:val="24"/>
        </w:rPr>
        <w:t>ВО</w:t>
      </w:r>
      <w:proofErr w:type="gramEnd"/>
      <w:r>
        <w:rPr>
          <w:rFonts w:eastAsia="Times New Roman"/>
          <w:sz w:val="24"/>
          <w:szCs w:val="24"/>
        </w:rPr>
        <w:t xml:space="preserve"> Донской ГАУ по направлению подготовки</w:t>
      </w:r>
    </w:p>
    <w:p w:rsidR="001E2B8C" w:rsidRDefault="001E2B8C" w:rsidP="001E2B8C">
      <w:pPr>
        <w:spacing w:line="14" w:lineRule="exact"/>
        <w:rPr>
          <w:sz w:val="20"/>
          <w:szCs w:val="20"/>
        </w:rPr>
      </w:pPr>
    </w:p>
    <w:p w:rsidR="001E2B8C" w:rsidRDefault="001E2B8C" w:rsidP="001E2B8C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36.05.01 Ветеринария, направленность (профиль) Ветеринарная медицина. Разработана на основе требований ФГОС </w:t>
      </w:r>
      <w:proofErr w:type="gramStart"/>
      <w:r>
        <w:rPr>
          <w:rFonts w:eastAsia="Times New Roman"/>
          <w:sz w:val="24"/>
          <w:szCs w:val="24"/>
        </w:rPr>
        <w:t>ВО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по</w:t>
      </w:r>
      <w:proofErr w:type="gramEnd"/>
      <w:r>
        <w:rPr>
          <w:rFonts w:eastAsia="Times New Roman"/>
          <w:sz w:val="24"/>
          <w:szCs w:val="24"/>
        </w:rPr>
        <w:t xml:space="preserve"> направлению подготовки 36.05.01 Ветеринария (приказ Министерства образования и науки РФ от 22 сентября 2017 г. № 974).</w:t>
      </w:r>
    </w:p>
    <w:p w:rsidR="001E2B8C" w:rsidRDefault="001E2B8C" w:rsidP="001E2B8C">
      <w:pPr>
        <w:spacing w:line="15" w:lineRule="exact"/>
        <w:rPr>
          <w:sz w:val="20"/>
          <w:szCs w:val="20"/>
        </w:rPr>
      </w:pPr>
    </w:p>
    <w:p w:rsidR="001E2B8C" w:rsidRDefault="001E2B8C" w:rsidP="001E2B8C">
      <w:pPr>
        <w:numPr>
          <w:ilvl w:val="0"/>
          <w:numId w:val="2"/>
        </w:numPr>
        <w:tabs>
          <w:tab w:val="left" w:pos="594"/>
        </w:tabs>
        <w:spacing w:line="234" w:lineRule="auto"/>
        <w:ind w:left="260" w:firstLine="4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Место дисциплины в структуре ОПОП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Блок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Дисциплины (модули), часть,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формируемая участниками образовательных отношений.</w:t>
      </w:r>
    </w:p>
    <w:p w:rsidR="001E2B8C" w:rsidRDefault="001E2B8C" w:rsidP="001E2B8C">
      <w:pPr>
        <w:spacing w:line="14" w:lineRule="exact"/>
        <w:rPr>
          <w:rFonts w:eastAsia="Times New Roman"/>
          <w:b/>
          <w:bCs/>
        </w:rPr>
      </w:pPr>
    </w:p>
    <w:p w:rsidR="001E2B8C" w:rsidRDefault="001E2B8C" w:rsidP="001E2B8C">
      <w:pPr>
        <w:numPr>
          <w:ilvl w:val="0"/>
          <w:numId w:val="2"/>
        </w:numPr>
        <w:tabs>
          <w:tab w:val="left" w:pos="500"/>
        </w:tabs>
        <w:ind w:left="500" w:hanging="23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Требования к результатам освоения.</w:t>
      </w:r>
    </w:p>
    <w:p w:rsidR="001E2B8C" w:rsidRDefault="001E2B8C" w:rsidP="001E2B8C">
      <w:pPr>
        <w:spacing w:line="7" w:lineRule="exact"/>
        <w:rPr>
          <w:sz w:val="20"/>
          <w:szCs w:val="20"/>
        </w:rPr>
      </w:pPr>
    </w:p>
    <w:p w:rsidR="001E2B8C" w:rsidRDefault="001E2B8C" w:rsidP="001E2B8C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Профессиональные компетенции (ПК): </w:t>
      </w:r>
      <w:r>
        <w:rPr>
          <w:rFonts w:eastAsia="Times New Roman"/>
          <w:sz w:val="24"/>
          <w:szCs w:val="24"/>
        </w:rPr>
        <w:t>способен осуществлять мероприятия по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лечению больных животных (ПК-2).</w:t>
      </w:r>
    </w:p>
    <w:p w:rsidR="001E2B8C" w:rsidRDefault="001E2B8C" w:rsidP="001E2B8C">
      <w:pPr>
        <w:spacing w:line="14" w:lineRule="exact"/>
        <w:rPr>
          <w:sz w:val="20"/>
          <w:szCs w:val="20"/>
        </w:rPr>
      </w:pPr>
    </w:p>
    <w:p w:rsidR="001E2B8C" w:rsidRDefault="001E2B8C" w:rsidP="001E2B8C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Индикаторы достижения компетенции: </w:t>
      </w:r>
      <w:r>
        <w:rPr>
          <w:rFonts w:eastAsia="Times New Roman"/>
          <w:sz w:val="24"/>
          <w:szCs w:val="24"/>
        </w:rPr>
        <w:t>выбирает необходимые лекарственные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препараты химической и биологической природы для лечения животных с учетом их совокупного фармакологического действия на организм (ПК-2.2).</w:t>
      </w:r>
    </w:p>
    <w:p w:rsidR="001E2B8C" w:rsidRDefault="001E2B8C" w:rsidP="001E2B8C">
      <w:pPr>
        <w:spacing w:line="14" w:lineRule="exact"/>
        <w:rPr>
          <w:sz w:val="20"/>
          <w:szCs w:val="20"/>
        </w:rPr>
      </w:pPr>
    </w:p>
    <w:p w:rsidR="001E2B8C" w:rsidRDefault="001E2B8C" w:rsidP="001E2B8C">
      <w:pPr>
        <w:numPr>
          <w:ilvl w:val="0"/>
          <w:numId w:val="3"/>
        </w:numPr>
        <w:tabs>
          <w:tab w:val="left" w:pos="502"/>
        </w:tabs>
        <w:spacing w:line="236" w:lineRule="auto"/>
        <w:ind w:left="260" w:right="20" w:firstLine="4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 xml:space="preserve">Содержание программы учебной дисциплины: </w:t>
      </w:r>
      <w:r>
        <w:rPr>
          <w:rFonts w:eastAsia="Times New Roman"/>
          <w:sz w:val="24"/>
          <w:szCs w:val="24"/>
        </w:rPr>
        <w:t xml:space="preserve">Раздел 1. </w:t>
      </w:r>
      <w:proofErr w:type="spellStart"/>
      <w:r>
        <w:rPr>
          <w:rFonts w:eastAsia="Times New Roman"/>
          <w:sz w:val="24"/>
          <w:szCs w:val="24"/>
        </w:rPr>
        <w:t>Вет</w:t>
      </w:r>
      <w:proofErr w:type="spellEnd"/>
      <w:r>
        <w:rPr>
          <w:rFonts w:eastAsia="Times New Roman"/>
          <w:sz w:val="24"/>
          <w:szCs w:val="24"/>
        </w:rPr>
        <w:t>. рецептура и технология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приготовления лекарственных форм. Общая фармакология. Предмет и задачи фармакологии. </w:t>
      </w:r>
      <w:proofErr w:type="spellStart"/>
      <w:r>
        <w:rPr>
          <w:rFonts w:eastAsia="Times New Roman"/>
          <w:sz w:val="24"/>
          <w:szCs w:val="24"/>
        </w:rPr>
        <w:t>Фармакокинетика</w:t>
      </w:r>
      <w:proofErr w:type="spellEnd"/>
      <w:r>
        <w:rPr>
          <w:rFonts w:eastAsia="Times New Roman"/>
          <w:sz w:val="24"/>
          <w:szCs w:val="24"/>
        </w:rPr>
        <w:t xml:space="preserve">. </w:t>
      </w:r>
      <w:proofErr w:type="spellStart"/>
      <w:r>
        <w:rPr>
          <w:rFonts w:eastAsia="Times New Roman"/>
          <w:sz w:val="24"/>
          <w:szCs w:val="24"/>
        </w:rPr>
        <w:t>Фармакодинамика</w:t>
      </w:r>
      <w:proofErr w:type="spellEnd"/>
      <w:r>
        <w:rPr>
          <w:rFonts w:eastAsia="Times New Roman"/>
          <w:sz w:val="24"/>
          <w:szCs w:val="24"/>
        </w:rPr>
        <w:t xml:space="preserve"> (ФД). Раздел 2. Фармакогнозия.</w:t>
      </w:r>
    </w:p>
    <w:p w:rsidR="001E2B8C" w:rsidRDefault="001E2B8C" w:rsidP="001E2B8C">
      <w:pPr>
        <w:spacing w:line="13" w:lineRule="exact"/>
        <w:rPr>
          <w:rFonts w:eastAsia="Times New Roman"/>
          <w:b/>
          <w:bCs/>
        </w:rPr>
      </w:pPr>
    </w:p>
    <w:p w:rsidR="001E2B8C" w:rsidRDefault="001E2B8C" w:rsidP="001E2B8C">
      <w:pPr>
        <w:spacing w:line="238" w:lineRule="auto"/>
        <w:ind w:left="260" w:right="100"/>
        <w:rPr>
          <w:rFonts w:eastAsia="Times New Roman"/>
          <w:b/>
          <w:bCs/>
        </w:rPr>
      </w:pPr>
      <w:r>
        <w:rPr>
          <w:rFonts w:eastAsia="Times New Roman"/>
          <w:sz w:val="24"/>
          <w:szCs w:val="24"/>
        </w:rPr>
        <w:t xml:space="preserve">Раздел 3. Вещества, действующие на ЦНС. Наркотические и ненаркотические анальгетики, антипиретики и средства противоревматического действия. Раздел 4. </w:t>
      </w:r>
      <w:proofErr w:type="spellStart"/>
      <w:r>
        <w:rPr>
          <w:rFonts w:eastAsia="Times New Roman"/>
          <w:sz w:val="24"/>
          <w:szCs w:val="24"/>
        </w:rPr>
        <w:t>Психостимуляторы</w:t>
      </w:r>
      <w:proofErr w:type="spellEnd"/>
      <w:r>
        <w:rPr>
          <w:rFonts w:eastAsia="Times New Roman"/>
          <w:sz w:val="24"/>
          <w:szCs w:val="24"/>
        </w:rPr>
        <w:t xml:space="preserve"> и аналептики. Раздел 5. ЛС, </w:t>
      </w:r>
      <w:proofErr w:type="gramStart"/>
      <w:r>
        <w:rPr>
          <w:rFonts w:eastAsia="Times New Roman"/>
          <w:sz w:val="24"/>
          <w:szCs w:val="24"/>
        </w:rPr>
        <w:t>влияющие</w:t>
      </w:r>
      <w:proofErr w:type="gramEnd"/>
      <w:r>
        <w:rPr>
          <w:rFonts w:eastAsia="Times New Roman"/>
          <w:sz w:val="24"/>
          <w:szCs w:val="24"/>
        </w:rPr>
        <w:t xml:space="preserve"> на эфферентную иннервацию. М - холинергические средства. Раздел 6. Н – холинергические, адренергические и </w:t>
      </w:r>
      <w:proofErr w:type="spellStart"/>
      <w:r>
        <w:rPr>
          <w:rFonts w:eastAsia="Times New Roman"/>
          <w:sz w:val="24"/>
          <w:szCs w:val="24"/>
        </w:rPr>
        <w:t>дофаминергические</w:t>
      </w:r>
      <w:proofErr w:type="spellEnd"/>
      <w:r>
        <w:rPr>
          <w:rFonts w:eastAsia="Times New Roman"/>
          <w:sz w:val="24"/>
          <w:szCs w:val="24"/>
        </w:rPr>
        <w:t xml:space="preserve"> средства. Гистамин и антигистаминные препараты. Курареподобные средства. Раздел 7 ЛС, </w:t>
      </w:r>
      <w:proofErr w:type="gramStart"/>
      <w:r>
        <w:rPr>
          <w:rFonts w:eastAsia="Times New Roman"/>
          <w:sz w:val="24"/>
          <w:szCs w:val="24"/>
        </w:rPr>
        <w:t>влияющие</w:t>
      </w:r>
      <w:proofErr w:type="gramEnd"/>
      <w:r>
        <w:rPr>
          <w:rFonts w:eastAsia="Times New Roman"/>
          <w:sz w:val="24"/>
          <w:szCs w:val="24"/>
        </w:rPr>
        <w:t xml:space="preserve"> на афферентную иннервацию. Раздел 8. ЛС, регулирующие функции отдельных органов и систем. Сердечно - сосудистые средства. Раздел 9. Диуретические и маточные средства. Раздел 10. Гормональные препараты. Раздел 11. Кислоты и щелочи. Соли тяжелых, щелочных и щелочноземельных металлов. Препараты </w:t>
      </w:r>
      <w:proofErr w:type="spellStart"/>
      <w:r>
        <w:rPr>
          <w:rFonts w:eastAsia="Times New Roman"/>
          <w:sz w:val="24"/>
          <w:szCs w:val="24"/>
        </w:rPr>
        <w:t>Se</w:t>
      </w:r>
      <w:proofErr w:type="spellEnd"/>
      <w:r>
        <w:rPr>
          <w:rFonts w:eastAsia="Times New Roman"/>
          <w:sz w:val="24"/>
          <w:szCs w:val="24"/>
        </w:rPr>
        <w:t xml:space="preserve"> и </w:t>
      </w:r>
      <w:proofErr w:type="spellStart"/>
      <w:r>
        <w:rPr>
          <w:rFonts w:eastAsia="Times New Roman"/>
          <w:sz w:val="24"/>
          <w:szCs w:val="24"/>
        </w:rPr>
        <w:t>Si</w:t>
      </w:r>
      <w:proofErr w:type="spellEnd"/>
      <w:r>
        <w:rPr>
          <w:rFonts w:eastAsia="Times New Roman"/>
          <w:sz w:val="24"/>
          <w:szCs w:val="24"/>
        </w:rPr>
        <w:t>. Раздел 12. Химиотерапевтические средства. Лекарственные красители</w:t>
      </w:r>
    </w:p>
    <w:p w:rsidR="001E2B8C" w:rsidRDefault="001E2B8C" w:rsidP="001E2B8C">
      <w:pPr>
        <w:spacing w:line="24" w:lineRule="exact"/>
        <w:rPr>
          <w:sz w:val="20"/>
          <w:szCs w:val="20"/>
        </w:rPr>
      </w:pPr>
    </w:p>
    <w:p w:rsidR="001E2B8C" w:rsidRDefault="001E2B8C" w:rsidP="001E2B8C">
      <w:pPr>
        <w:numPr>
          <w:ilvl w:val="0"/>
          <w:numId w:val="4"/>
        </w:numPr>
        <w:tabs>
          <w:tab w:val="left" w:pos="450"/>
        </w:tabs>
        <w:spacing w:line="239" w:lineRule="auto"/>
        <w:ind w:left="26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сульфаниламиды. Раздел 13. Антибиотики. Группа пенициллина. Антибиотики химических групп. Раздел 14. Противоядия. Раздел15. </w:t>
      </w:r>
      <w:proofErr w:type="spellStart"/>
      <w:r>
        <w:rPr>
          <w:rFonts w:eastAsia="Times New Roman"/>
          <w:sz w:val="24"/>
          <w:szCs w:val="24"/>
        </w:rPr>
        <w:t>Инсектоакарициды</w:t>
      </w:r>
      <w:proofErr w:type="spellEnd"/>
      <w:r>
        <w:rPr>
          <w:rFonts w:eastAsia="Times New Roman"/>
          <w:sz w:val="24"/>
          <w:szCs w:val="24"/>
        </w:rPr>
        <w:t xml:space="preserve"> и ратициды. Раздел 16. Антигельминтные средства. Раздел 17. Общая токсикология. Раздел 18. Отравление животных и птиц поваренной солью и карбамидом (мочевиной). Раздел 19. Токсикологическая характеристика ртутьорганических соединений и препаратов мышьяка. Раздел 20. Отравления животных пестицидами. Раздел 21. Отравление животных производными </w:t>
      </w:r>
      <w:proofErr w:type="spellStart"/>
      <w:r>
        <w:rPr>
          <w:rFonts w:eastAsia="Times New Roman"/>
          <w:sz w:val="24"/>
          <w:szCs w:val="24"/>
        </w:rPr>
        <w:t>карбаминовых</w:t>
      </w:r>
      <w:proofErr w:type="spellEnd"/>
      <w:r>
        <w:rPr>
          <w:rFonts w:eastAsia="Times New Roman"/>
          <w:sz w:val="24"/>
          <w:szCs w:val="24"/>
        </w:rPr>
        <w:t xml:space="preserve"> кислот и медьсодержащими веществами. Раздел 22. Минеральные удобрения и стимуляторы роста растений. Раздел 23. Родентициды (зооциды). </w:t>
      </w:r>
      <w:proofErr w:type="spellStart"/>
      <w:r>
        <w:rPr>
          <w:rFonts w:eastAsia="Times New Roman"/>
          <w:sz w:val="24"/>
          <w:szCs w:val="24"/>
        </w:rPr>
        <w:t>Соедининения</w:t>
      </w:r>
      <w:proofErr w:type="spellEnd"/>
      <w:r>
        <w:rPr>
          <w:rFonts w:eastAsia="Times New Roman"/>
          <w:sz w:val="24"/>
          <w:szCs w:val="24"/>
        </w:rPr>
        <w:t xml:space="preserve"> селена, свинца, молибдена. Раздел 24. Отравление животных нитратами и нитритами.</w:t>
      </w:r>
    </w:p>
    <w:p w:rsidR="007040AA" w:rsidRPr="007040AA" w:rsidRDefault="001E2B8C" w:rsidP="007040AA">
      <w:pPr>
        <w:pStyle w:val="a3"/>
        <w:numPr>
          <w:ilvl w:val="0"/>
          <w:numId w:val="3"/>
        </w:numPr>
        <w:ind w:left="284"/>
        <w:rPr>
          <w:rFonts w:eastAsia="Times New Roman"/>
          <w:sz w:val="24"/>
          <w:szCs w:val="24"/>
        </w:rPr>
      </w:pPr>
      <w:r w:rsidRPr="007040AA">
        <w:rPr>
          <w:rFonts w:eastAsia="Times New Roman"/>
          <w:b/>
          <w:bCs/>
          <w:sz w:val="24"/>
          <w:szCs w:val="24"/>
        </w:rPr>
        <w:t xml:space="preserve">Форма промежуточной аттестации: </w:t>
      </w:r>
      <w:r w:rsidR="0005569E" w:rsidRPr="007040AA">
        <w:rPr>
          <w:rFonts w:eastAsia="Times New Roman"/>
          <w:sz w:val="24"/>
          <w:szCs w:val="24"/>
        </w:rPr>
        <w:t>зачет, экзамен</w:t>
      </w:r>
    </w:p>
    <w:p w:rsidR="004D4A37" w:rsidRPr="007040AA" w:rsidRDefault="001E2B8C" w:rsidP="007040AA">
      <w:pPr>
        <w:pStyle w:val="a3"/>
        <w:numPr>
          <w:ilvl w:val="0"/>
          <w:numId w:val="3"/>
        </w:numPr>
        <w:ind w:left="284"/>
        <w:rPr>
          <w:rFonts w:eastAsia="Times New Roman"/>
          <w:sz w:val="24"/>
          <w:szCs w:val="24"/>
        </w:rPr>
      </w:pPr>
      <w:r w:rsidRPr="007040AA">
        <w:rPr>
          <w:rFonts w:eastAsia="Times New Roman"/>
          <w:b/>
          <w:bCs/>
          <w:sz w:val="24"/>
          <w:szCs w:val="24"/>
        </w:rPr>
        <w:t xml:space="preserve">Разработчик: </w:t>
      </w:r>
      <w:r w:rsidRPr="007040AA">
        <w:rPr>
          <w:rFonts w:eastAsia="Times New Roman"/>
          <w:sz w:val="24"/>
          <w:szCs w:val="24"/>
        </w:rPr>
        <w:t>к</w:t>
      </w:r>
      <w:r w:rsidR="007040AA" w:rsidRPr="007040AA">
        <w:rPr>
          <w:rFonts w:eastAsia="Times New Roman"/>
          <w:sz w:val="24"/>
          <w:szCs w:val="24"/>
        </w:rPr>
        <w:t>анд</w:t>
      </w:r>
      <w:r w:rsidRPr="007040AA">
        <w:rPr>
          <w:rFonts w:eastAsia="Times New Roman"/>
          <w:sz w:val="24"/>
          <w:szCs w:val="24"/>
        </w:rPr>
        <w:t>. с.-х. наук, доц</w:t>
      </w:r>
      <w:r w:rsidR="007040AA" w:rsidRPr="007040AA">
        <w:rPr>
          <w:rFonts w:eastAsia="Times New Roman"/>
          <w:sz w:val="24"/>
          <w:szCs w:val="24"/>
        </w:rPr>
        <w:t>.</w:t>
      </w:r>
      <w:r w:rsidRPr="007040AA">
        <w:rPr>
          <w:rFonts w:eastAsia="Times New Roman"/>
          <w:sz w:val="24"/>
          <w:szCs w:val="24"/>
        </w:rPr>
        <w:t xml:space="preserve"> кафедры терапии и пропедевтики Алексеева Т.В.</w:t>
      </w:r>
    </w:p>
    <w:sectPr w:rsidR="004D4A37" w:rsidRPr="007040AA" w:rsidSect="00405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E4AFD"/>
    <w:multiLevelType w:val="hybridMultilevel"/>
    <w:tmpl w:val="8C703EEE"/>
    <w:lvl w:ilvl="0" w:tplc="AAF8668C">
      <w:start w:val="1"/>
      <w:numFmt w:val="bullet"/>
      <w:lvlText w:val="и"/>
      <w:lvlJc w:val="left"/>
    </w:lvl>
    <w:lvl w:ilvl="1" w:tplc="8C74E832">
      <w:numFmt w:val="decimal"/>
      <w:lvlText w:val=""/>
      <w:lvlJc w:val="left"/>
    </w:lvl>
    <w:lvl w:ilvl="2" w:tplc="645A60DA">
      <w:numFmt w:val="decimal"/>
      <w:lvlText w:val=""/>
      <w:lvlJc w:val="left"/>
    </w:lvl>
    <w:lvl w:ilvl="3" w:tplc="E01C1E52">
      <w:numFmt w:val="decimal"/>
      <w:lvlText w:val=""/>
      <w:lvlJc w:val="left"/>
    </w:lvl>
    <w:lvl w:ilvl="4" w:tplc="9DA2BF3C">
      <w:numFmt w:val="decimal"/>
      <w:lvlText w:val=""/>
      <w:lvlJc w:val="left"/>
    </w:lvl>
    <w:lvl w:ilvl="5" w:tplc="FE468C6A">
      <w:numFmt w:val="decimal"/>
      <w:lvlText w:val=""/>
      <w:lvlJc w:val="left"/>
    </w:lvl>
    <w:lvl w:ilvl="6" w:tplc="2970FF84">
      <w:numFmt w:val="decimal"/>
      <w:lvlText w:val=""/>
      <w:lvlJc w:val="left"/>
    </w:lvl>
    <w:lvl w:ilvl="7" w:tplc="0574AFF6">
      <w:numFmt w:val="decimal"/>
      <w:lvlText w:val=""/>
      <w:lvlJc w:val="left"/>
    </w:lvl>
    <w:lvl w:ilvl="8" w:tplc="1A082BD6">
      <w:numFmt w:val="decimal"/>
      <w:lvlText w:val=""/>
      <w:lvlJc w:val="left"/>
    </w:lvl>
  </w:abstractNum>
  <w:abstractNum w:abstractNumId="1">
    <w:nsid w:val="519E3149"/>
    <w:multiLevelType w:val="hybridMultilevel"/>
    <w:tmpl w:val="EC0C1430"/>
    <w:lvl w:ilvl="0" w:tplc="C52EEA54">
      <w:start w:val="4"/>
      <w:numFmt w:val="decimal"/>
      <w:lvlText w:val="%1."/>
      <w:lvlJc w:val="left"/>
    </w:lvl>
    <w:lvl w:ilvl="1" w:tplc="40E89A74">
      <w:numFmt w:val="decimal"/>
      <w:lvlText w:val=""/>
      <w:lvlJc w:val="left"/>
    </w:lvl>
    <w:lvl w:ilvl="2" w:tplc="B9882B38">
      <w:numFmt w:val="decimal"/>
      <w:lvlText w:val=""/>
      <w:lvlJc w:val="left"/>
    </w:lvl>
    <w:lvl w:ilvl="3" w:tplc="7F12496C">
      <w:numFmt w:val="decimal"/>
      <w:lvlText w:val=""/>
      <w:lvlJc w:val="left"/>
    </w:lvl>
    <w:lvl w:ilvl="4" w:tplc="26004548">
      <w:numFmt w:val="decimal"/>
      <w:lvlText w:val=""/>
      <w:lvlJc w:val="left"/>
    </w:lvl>
    <w:lvl w:ilvl="5" w:tplc="654810AC">
      <w:numFmt w:val="decimal"/>
      <w:lvlText w:val=""/>
      <w:lvlJc w:val="left"/>
    </w:lvl>
    <w:lvl w:ilvl="6" w:tplc="F3D846E2">
      <w:numFmt w:val="decimal"/>
      <w:lvlText w:val=""/>
      <w:lvlJc w:val="left"/>
    </w:lvl>
    <w:lvl w:ilvl="7" w:tplc="CADE5FB0">
      <w:numFmt w:val="decimal"/>
      <w:lvlText w:val=""/>
      <w:lvlJc w:val="left"/>
    </w:lvl>
    <w:lvl w:ilvl="8" w:tplc="4D949FF2">
      <w:numFmt w:val="decimal"/>
      <w:lvlText w:val=""/>
      <w:lvlJc w:val="left"/>
    </w:lvl>
  </w:abstractNum>
  <w:abstractNum w:abstractNumId="2">
    <w:nsid w:val="56438D15"/>
    <w:multiLevelType w:val="hybridMultilevel"/>
    <w:tmpl w:val="1568850C"/>
    <w:lvl w:ilvl="0" w:tplc="A2007718">
      <w:start w:val="2"/>
      <w:numFmt w:val="decimal"/>
      <w:lvlText w:val="%1."/>
      <w:lvlJc w:val="left"/>
    </w:lvl>
    <w:lvl w:ilvl="1" w:tplc="2F6A62E8">
      <w:numFmt w:val="decimal"/>
      <w:lvlText w:val=""/>
      <w:lvlJc w:val="left"/>
    </w:lvl>
    <w:lvl w:ilvl="2" w:tplc="F49CA296">
      <w:numFmt w:val="decimal"/>
      <w:lvlText w:val=""/>
      <w:lvlJc w:val="left"/>
    </w:lvl>
    <w:lvl w:ilvl="3" w:tplc="EFB6C718">
      <w:numFmt w:val="decimal"/>
      <w:lvlText w:val=""/>
      <w:lvlJc w:val="left"/>
    </w:lvl>
    <w:lvl w:ilvl="4" w:tplc="6EE0290E">
      <w:numFmt w:val="decimal"/>
      <w:lvlText w:val=""/>
      <w:lvlJc w:val="left"/>
    </w:lvl>
    <w:lvl w:ilvl="5" w:tplc="70285296">
      <w:numFmt w:val="decimal"/>
      <w:lvlText w:val=""/>
      <w:lvlJc w:val="left"/>
    </w:lvl>
    <w:lvl w:ilvl="6" w:tplc="AC687E48">
      <w:numFmt w:val="decimal"/>
      <w:lvlText w:val=""/>
      <w:lvlJc w:val="left"/>
    </w:lvl>
    <w:lvl w:ilvl="7" w:tplc="34F4DC02">
      <w:numFmt w:val="decimal"/>
      <w:lvlText w:val=""/>
      <w:lvlJc w:val="left"/>
    </w:lvl>
    <w:lvl w:ilvl="8" w:tplc="EBA22CCC">
      <w:numFmt w:val="decimal"/>
      <w:lvlText w:val=""/>
      <w:lvlJc w:val="left"/>
    </w:lvl>
  </w:abstractNum>
  <w:abstractNum w:abstractNumId="3">
    <w:nsid w:val="5915FF32"/>
    <w:multiLevelType w:val="hybridMultilevel"/>
    <w:tmpl w:val="6486F5CC"/>
    <w:lvl w:ilvl="0" w:tplc="48E6F8C2">
      <w:numFmt w:val="decimal"/>
      <w:lvlText w:val="%1."/>
      <w:lvlJc w:val="left"/>
    </w:lvl>
    <w:lvl w:ilvl="1" w:tplc="20D01EEC">
      <w:start w:val="1"/>
      <w:numFmt w:val="bullet"/>
      <w:lvlText w:val="к"/>
      <w:lvlJc w:val="left"/>
      <w:rPr>
        <w:b/>
      </w:rPr>
    </w:lvl>
    <w:lvl w:ilvl="2" w:tplc="A9E6471C">
      <w:numFmt w:val="decimal"/>
      <w:lvlText w:val=""/>
      <w:lvlJc w:val="left"/>
    </w:lvl>
    <w:lvl w:ilvl="3" w:tplc="53566B3A">
      <w:numFmt w:val="decimal"/>
      <w:lvlText w:val=""/>
      <w:lvlJc w:val="left"/>
    </w:lvl>
    <w:lvl w:ilvl="4" w:tplc="02A81E34">
      <w:numFmt w:val="decimal"/>
      <w:lvlText w:val=""/>
      <w:lvlJc w:val="left"/>
    </w:lvl>
    <w:lvl w:ilvl="5" w:tplc="FE9E7F6A">
      <w:numFmt w:val="decimal"/>
      <w:lvlText w:val=""/>
      <w:lvlJc w:val="left"/>
    </w:lvl>
    <w:lvl w:ilvl="6" w:tplc="AA18D762">
      <w:numFmt w:val="decimal"/>
      <w:lvlText w:val=""/>
      <w:lvlJc w:val="left"/>
    </w:lvl>
    <w:lvl w:ilvl="7" w:tplc="60924EB6">
      <w:numFmt w:val="decimal"/>
      <w:lvlText w:val=""/>
      <w:lvlJc w:val="left"/>
    </w:lvl>
    <w:lvl w:ilvl="8" w:tplc="1B74A360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35F12"/>
    <w:rsid w:val="0005569E"/>
    <w:rsid w:val="001E2B8C"/>
    <w:rsid w:val="00405AC5"/>
    <w:rsid w:val="004D4A37"/>
    <w:rsid w:val="007040AA"/>
    <w:rsid w:val="00B20EF7"/>
    <w:rsid w:val="00D35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B8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0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B8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Pc</cp:lastModifiedBy>
  <cp:revision>4</cp:revision>
  <dcterms:created xsi:type="dcterms:W3CDTF">2021-05-14T03:32:00Z</dcterms:created>
  <dcterms:modified xsi:type="dcterms:W3CDTF">2023-07-04T11:01:00Z</dcterms:modified>
</cp:coreProperties>
</file>